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职称申报材料分类整理要求</w:t>
      </w:r>
    </w:p>
    <w:p>
      <w:pPr>
        <w:numPr>
          <w:ilvl w:val="0"/>
          <w:numId w:val="1"/>
        </w:numPr>
        <w:ind w:left="16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优质课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示范课、观摩课、信息技术融合优质课、实验优质课、一师一优课、精品课等获奖证书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  <w:lang w:val="en-US" w:eastAsia="zh-CN"/>
        </w:rPr>
        <w:t>优秀班主任、文明班级体、先进班集体、优秀团（队）辅导员、德育经验交流会一等奖等获奖证书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3.学科竞赛、创新实践活动辅导奖证书（老师、学生都要）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4.市级党委和政府联合表彰，市级人社部门和教育部门联合表彰证书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5.省、市、校级各类表彰证书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6.综合实践活动、研究性学习、劳动教育、学生社团活动、开发实施校本课程、思政实践活动，市级教育行政部门表彰证书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7.参编经省中小学教材审定委员会审定通过的教科书或2万字以上的地方教材、教师指导用书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8.参加省级以上教育教学质量评价命题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9.省优秀教学成果，省市课题获奖证书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10.毕业证、学位证、任职资格证、聘任证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bookmarkStart w:id="0" w:name="_GoBack"/>
      <w:r>
        <w:rPr>
          <w:rFonts w:hint="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原件、用夹子分类加好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5B2DB3-0EF7-45B7-BD12-29DD4CD47A2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039096E-F162-46D9-AC7E-47FF3A1172A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44460"/>
    <w:multiLevelType w:val="singleLevel"/>
    <w:tmpl w:val="2034446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TE3MDNmODk4ZmE2NTlmNjI5Yzg3ZDM5ZjYzOTkifQ=="/>
  </w:docVars>
  <w:rsids>
    <w:rsidRoot w:val="00000000"/>
    <w:rsid w:val="1D372C7D"/>
    <w:rsid w:val="24961D0D"/>
    <w:rsid w:val="24BB1AEB"/>
    <w:rsid w:val="368816D2"/>
    <w:rsid w:val="3CDC62D4"/>
    <w:rsid w:val="3EC50D57"/>
    <w:rsid w:val="666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2023-07-31T10:54:00Z</dcterms:created>
  <dc:creator>wang</dc:creator>
  <cp:lastModifiedBy>李了然</cp:lastModifiedBy>
  <dcterms:modified xsi:type="dcterms:W3CDTF">2023-10-13T08:27:43Z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125DA5763C69465A9965F796164B86CB_12</vt:lpwstr>
  </property>
</Properties>
</file>